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D1A" w:rsidRPr="00ED3D1A" w:rsidRDefault="00B60904" w:rsidP="00ED3D1A">
      <w:pPr>
        <w:spacing w:after="0" w:line="240" w:lineRule="auto"/>
        <w:jc w:val="center"/>
        <w:rPr>
          <w:b/>
        </w:rPr>
      </w:pPr>
      <w:r w:rsidRPr="00ED3D1A">
        <w:rPr>
          <w:b/>
        </w:rPr>
        <w:t>Сводный отчет</w:t>
      </w:r>
      <w:r w:rsidR="00ED3D1A" w:rsidRPr="00ED3D1A">
        <w:rPr>
          <w:b/>
        </w:rPr>
        <w:t xml:space="preserve"> проекта постановления</w:t>
      </w:r>
    </w:p>
    <w:p w:rsidR="007C2C23" w:rsidRPr="007C2C23" w:rsidRDefault="007C2C23" w:rsidP="007C2C23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C23">
        <w:rPr>
          <w:rFonts w:ascii="Times New Roman" w:hAnsi="Times New Roman" w:cs="Times New Roman"/>
          <w:b/>
          <w:sz w:val="28"/>
          <w:szCs w:val="28"/>
        </w:rPr>
        <w:t>Главы Администрации муниципального образования «Майминский район» «О внесении изменений в постановление Главы Администрации муниципального образования «Майминский район» от 30 сентября 2015 года № 113 «Об утверждении Порядка предоставления субсидий из бюджета муниципального образования «Майминский район» на грантовую поддержку начинающих субъектов малого и среднего предпринимательства».</w:t>
      </w:r>
    </w:p>
    <w:p w:rsidR="00ED3D1A" w:rsidRPr="00ED3D1A" w:rsidRDefault="00ED3D1A" w:rsidP="00ED3D1A">
      <w:pPr>
        <w:spacing w:after="0" w:line="240" w:lineRule="auto"/>
        <w:jc w:val="center"/>
      </w:pPr>
    </w:p>
    <w:p w:rsidR="00AB0ED9" w:rsidRDefault="00B60904" w:rsidP="007C2C23">
      <w:pPr>
        <w:spacing w:after="0" w:line="360" w:lineRule="auto"/>
        <w:jc w:val="both"/>
      </w:pPr>
      <w:r>
        <w:t xml:space="preserve">1) </w:t>
      </w:r>
      <w:r w:rsidRPr="00ED3D1A">
        <w:rPr>
          <w:b/>
        </w:rPr>
        <w:t>Общая информация:</w:t>
      </w:r>
      <w:r>
        <w:t xml:space="preserve"> </w:t>
      </w:r>
      <w:r w:rsidR="00ED3D1A">
        <w:t xml:space="preserve">проект - </w:t>
      </w:r>
      <w:r>
        <w:t>постановление</w:t>
      </w:r>
      <w:r w:rsidRPr="002F5B7C">
        <w:t xml:space="preserve"> </w:t>
      </w:r>
      <w:r w:rsidR="007C2C23" w:rsidRPr="007C2C23">
        <w:t>Главы Администрации муниципального образования «Майминский район» «О внесении изменений в постановление Главы Администрации муниципального образования «Майминский район» от 30 сентября 2015 года № 113 «Об утверждении Порядка предоставления субсидий из бюджета муниципального образования «Майминский район» на грантовую поддержку начинающих субъектов малого и среднего предпр</w:t>
      </w:r>
      <w:r w:rsidR="007C2C23">
        <w:t>инимательства»;</w:t>
      </w:r>
    </w:p>
    <w:p w:rsidR="00B60904" w:rsidRDefault="00B60904" w:rsidP="007C2C23">
      <w:pPr>
        <w:spacing w:after="0" w:line="360" w:lineRule="auto"/>
        <w:jc w:val="both"/>
      </w:pPr>
      <w:r>
        <w:t xml:space="preserve">2) </w:t>
      </w:r>
      <w:r w:rsidRPr="00ED3D1A">
        <w:rPr>
          <w:b/>
        </w:rPr>
        <w:t>Описание проблемы:</w:t>
      </w:r>
      <w:r>
        <w:t xml:space="preserve"> привидение в соответствии с законодательством Российской Федерации постановлени</w:t>
      </w:r>
      <w:r w:rsidR="007D41F6">
        <w:t>е</w:t>
      </w:r>
      <w:r w:rsidRPr="002F5B7C">
        <w:t xml:space="preserve"> </w:t>
      </w:r>
      <w:r>
        <w:t>Главы Администрации муниципального образования «Майминский район» от 30 сентября 2015 года № 113 «Об утверждении Порядка предоставления субсидий из бюджета муниципального образования «Майминский район» на грантовую поддержку начинающих субъектов малого и среднего предпринимательства</w:t>
      </w:r>
      <w:r w:rsidRPr="002F5B7C">
        <w:t>»</w:t>
      </w:r>
      <w:r>
        <w:t>;</w:t>
      </w:r>
    </w:p>
    <w:p w:rsidR="00B60904" w:rsidRDefault="00B60904" w:rsidP="007C2C23">
      <w:pPr>
        <w:spacing w:after="0" w:line="360" w:lineRule="auto"/>
        <w:jc w:val="both"/>
      </w:pPr>
      <w:r>
        <w:t xml:space="preserve">3) </w:t>
      </w:r>
      <w:r w:rsidRPr="00ED3D1A">
        <w:rPr>
          <w:b/>
        </w:rPr>
        <w:t>Определение целей предполагаемого нормативно - правового регулирования:</w:t>
      </w:r>
      <w:r>
        <w:t xml:space="preserve"> поддержка начинающих хозяйствующих субъектов;</w:t>
      </w:r>
    </w:p>
    <w:p w:rsidR="009C0771" w:rsidRDefault="00B60904" w:rsidP="007C2C23">
      <w:pPr>
        <w:spacing w:after="0" w:line="360" w:lineRule="auto"/>
        <w:jc w:val="both"/>
      </w:pPr>
      <w:r w:rsidRPr="002642B1">
        <w:t xml:space="preserve">4) </w:t>
      </w:r>
      <w:r w:rsidRPr="00ED3D1A">
        <w:rPr>
          <w:b/>
        </w:rPr>
        <w:t xml:space="preserve">Качественная характеристика и оценка численности потенциальных адресатов предлагаемого </w:t>
      </w:r>
      <w:r w:rsidR="002642B1" w:rsidRPr="00ED3D1A">
        <w:rPr>
          <w:b/>
        </w:rPr>
        <w:t>нормативно – правового акта</w:t>
      </w:r>
      <w:r w:rsidRPr="00ED3D1A">
        <w:rPr>
          <w:b/>
        </w:rPr>
        <w:t>:</w:t>
      </w:r>
      <w:r w:rsidRPr="002642B1">
        <w:t xml:space="preserve"> </w:t>
      </w:r>
      <w:r w:rsidR="002642B1" w:rsidRPr="002642B1">
        <w:t>участниками отношений являются субъекты малого и среднего предпринимательства, осуществляющие свою деятельность менее одного года на территории муниципального образования «Майминский район».</w:t>
      </w:r>
      <w:r w:rsidR="00ED3D1A">
        <w:t xml:space="preserve"> </w:t>
      </w:r>
      <w:r w:rsidR="009C0771">
        <w:t>Согласно статистическим данным увеличение числа субъектов малого и среднего предпринимательства за год примерно составило 52 ед. Они и будут являться потенциальными участниками, интересы которых могут быть затронуты предл</w:t>
      </w:r>
      <w:r w:rsidR="007C2C23">
        <w:t>агаемым правовым регулированием;</w:t>
      </w:r>
    </w:p>
    <w:p w:rsidR="00B60904" w:rsidRPr="002642B1" w:rsidRDefault="009C0771" w:rsidP="007C2C23">
      <w:pPr>
        <w:spacing w:after="0" w:line="360" w:lineRule="auto"/>
        <w:jc w:val="both"/>
      </w:pPr>
      <w:r w:rsidRPr="002642B1">
        <w:lastRenderedPageBreak/>
        <w:t xml:space="preserve"> </w:t>
      </w:r>
      <w:r w:rsidR="00B60904" w:rsidRPr="002642B1">
        <w:t xml:space="preserve">5) </w:t>
      </w:r>
      <w:r w:rsidR="00B60904" w:rsidRPr="00ED3D1A">
        <w:rPr>
          <w:b/>
        </w:rPr>
        <w:t>Изменение функций органов местного самоуправления, а также порядка их реализации в связи с ведением предлагаемого правового регулирования:</w:t>
      </w:r>
      <w:r w:rsidR="00B60904" w:rsidRPr="002642B1">
        <w:t xml:space="preserve"> </w:t>
      </w:r>
      <w:r w:rsidR="002642B1" w:rsidRPr="002642B1">
        <w:t>функции, полномочия, обязанности и права органов местн</w:t>
      </w:r>
      <w:r w:rsidR="007C2C23">
        <w:t>ого самоуправления не изменятся</w:t>
      </w:r>
      <w:r w:rsidR="007D41F6">
        <w:t xml:space="preserve"> предлагаемым правовым регулированием</w:t>
      </w:r>
      <w:r w:rsidR="007C2C23">
        <w:t>;</w:t>
      </w:r>
    </w:p>
    <w:p w:rsidR="00B60904" w:rsidRPr="002642B1" w:rsidRDefault="00B60904" w:rsidP="007C2C23">
      <w:pPr>
        <w:spacing w:after="0" w:line="360" w:lineRule="auto"/>
        <w:jc w:val="both"/>
      </w:pPr>
      <w:r w:rsidRPr="002642B1">
        <w:t xml:space="preserve">6) </w:t>
      </w:r>
      <w:r w:rsidRPr="00ED3D1A">
        <w:rPr>
          <w:b/>
        </w:rPr>
        <w:t>Оценка дополнит</w:t>
      </w:r>
      <w:r w:rsidR="00ED3D1A" w:rsidRPr="00ED3D1A">
        <w:rPr>
          <w:b/>
        </w:rPr>
        <w:t>ельных расходов (доходов) местного бюджета</w:t>
      </w:r>
      <w:r w:rsidRPr="00ED3D1A">
        <w:rPr>
          <w:b/>
        </w:rPr>
        <w:t>, связанных с введением предлагаемого правового регулирования:</w:t>
      </w:r>
      <w:r w:rsidRPr="002642B1">
        <w:t xml:space="preserve"> </w:t>
      </w:r>
      <w:r w:rsidR="002642B1" w:rsidRPr="002642B1">
        <w:t xml:space="preserve"> введение предлагаемого правового регулирования не  понесет за собой дополнительных расходов (доходов)</w:t>
      </w:r>
      <w:r w:rsidR="00ED3D1A">
        <w:t xml:space="preserve"> местного бюджета</w:t>
      </w:r>
      <w:r w:rsidR="007C2C23">
        <w:t>;</w:t>
      </w:r>
      <w:r w:rsidR="002642B1" w:rsidRPr="002642B1">
        <w:t xml:space="preserve"> </w:t>
      </w:r>
    </w:p>
    <w:p w:rsidR="00B60904" w:rsidRPr="00ED3D1A" w:rsidRDefault="00B60904" w:rsidP="007C2C23">
      <w:pPr>
        <w:spacing w:after="0" w:line="360" w:lineRule="auto"/>
        <w:jc w:val="both"/>
      </w:pPr>
      <w:proofErr w:type="gramStart"/>
      <w:r w:rsidRPr="00ED3D1A">
        <w:t xml:space="preserve">7) </w:t>
      </w:r>
      <w:r w:rsidR="00115A4D" w:rsidRPr="00ED3D1A">
        <w:rPr>
          <w:b/>
        </w:rPr>
        <w:t>Изменение обязанностей (ограничений) потенциальных адресатов предлагаемого правового регулирования и связанные с ним дополнительные расходы (доходы):</w:t>
      </w:r>
      <w:r w:rsidR="00115A4D" w:rsidRPr="00ED3D1A">
        <w:t xml:space="preserve"> </w:t>
      </w:r>
      <w:r w:rsidR="00ED3D1A" w:rsidRPr="00ED3D1A">
        <w:t>на основании Бюджетного кодекса Российской федерации, Приказа Минэкономразвития России от 25.03.2015 N 167 "Об утверждении условий конкурсного отбора субъектов Российской Федерации, бюджетам которых предоставляются субсидии из федерального бюджета на государственную поддержку малого и среднего предпринимательства, включая крестьянские (фермерские) хозяйства, и требований к организациям, образующим</w:t>
      </w:r>
      <w:proofErr w:type="gramEnd"/>
      <w:r w:rsidR="00ED3D1A" w:rsidRPr="00ED3D1A">
        <w:t xml:space="preserve"> инфраструктуру поддержки субъектов малого и среднего предпринимательства" (Зарегистрировано в Минюсте России 07.05.2015 N 37164) в данный нормативно – правовой акт </w:t>
      </w:r>
      <w:r w:rsidR="00410C96" w:rsidRPr="00ED3D1A">
        <w:t>вводятся допол</w:t>
      </w:r>
      <w:r w:rsidR="00ED3D1A" w:rsidRPr="00ED3D1A">
        <w:t>нительные</w:t>
      </w:r>
      <w:r w:rsidR="00410C96" w:rsidRPr="00ED3D1A">
        <w:t xml:space="preserve"> </w:t>
      </w:r>
      <w:r w:rsidR="00ED3D1A" w:rsidRPr="00ED3D1A">
        <w:t>у</w:t>
      </w:r>
      <w:r w:rsidR="00410C96" w:rsidRPr="00ED3D1A">
        <w:t xml:space="preserve">словия предоставления поддержки </w:t>
      </w:r>
      <w:r w:rsidR="00ED3D1A" w:rsidRPr="00ED3D1A">
        <w:t>начинающим субъектам малого и среднего предпринимательства, на основании которых</w:t>
      </w:r>
      <w:r w:rsidR="00410C96" w:rsidRPr="00ED3D1A">
        <w:t xml:space="preserve"> могут возн</w:t>
      </w:r>
      <w:r w:rsidR="00ED3D1A" w:rsidRPr="00ED3D1A">
        <w:t>икнуть дополнительные расходы начинающих субъектов малого и среднего предпринимательства.</w:t>
      </w:r>
    </w:p>
    <w:sectPr w:rsidR="00B60904" w:rsidRPr="00ED3D1A" w:rsidSect="00A71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0904"/>
    <w:rsid w:val="00103E7B"/>
    <w:rsid w:val="00115A4D"/>
    <w:rsid w:val="001B2358"/>
    <w:rsid w:val="002642B1"/>
    <w:rsid w:val="00410C96"/>
    <w:rsid w:val="007C2C23"/>
    <w:rsid w:val="007D41F6"/>
    <w:rsid w:val="00803A23"/>
    <w:rsid w:val="009C0771"/>
    <w:rsid w:val="00A3018E"/>
    <w:rsid w:val="00A30ADB"/>
    <w:rsid w:val="00A71799"/>
    <w:rsid w:val="00AB0ED9"/>
    <w:rsid w:val="00B60904"/>
    <w:rsid w:val="00BB2C6C"/>
    <w:rsid w:val="00ED3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napToGrid w:val="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7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C2C2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napToGrid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Nataliya</dc:creator>
  <cp:keywords/>
  <dc:description/>
  <cp:lastModifiedBy>Nataliya</cp:lastModifiedBy>
  <cp:revision>7</cp:revision>
  <dcterms:created xsi:type="dcterms:W3CDTF">2016-02-04T02:43:00Z</dcterms:created>
  <dcterms:modified xsi:type="dcterms:W3CDTF">2016-02-08T04:37:00Z</dcterms:modified>
</cp:coreProperties>
</file>